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A" w:rsidRDefault="00BE5B8D">
      <w:pPr>
        <w:spacing w:after="0" w:line="240" w:lineRule="auto"/>
        <w:jc w:val="center"/>
        <w:rPr>
          <w:rFonts w:eastAsia="Times New Roman" w:cs="Arial"/>
          <w:b/>
          <w:bCs/>
          <w:sz w:val="36"/>
        </w:rPr>
      </w:pPr>
      <w:bookmarkStart w:id="0" w:name="_GoBack"/>
      <w:bookmarkEnd w:id="0"/>
      <w:r>
        <w:rPr>
          <w:rFonts w:eastAsia="Times New Roman" w:cs="Arial"/>
          <w:b/>
          <w:bCs/>
          <w:sz w:val="36"/>
        </w:rPr>
        <w:t>B E N U T Z U N G S V E R T R A G</w:t>
      </w:r>
    </w:p>
    <w:p w:rsidR="009C4F5A" w:rsidRDefault="009C4F5A">
      <w:pPr>
        <w:spacing w:after="0" w:line="240" w:lineRule="auto"/>
        <w:jc w:val="center"/>
        <w:rPr>
          <w:rFonts w:eastAsia="Times New Roman" w:cs="Arial"/>
          <w:sz w:val="22"/>
        </w:rPr>
      </w:pPr>
    </w:p>
    <w:p w:rsidR="009C4F5A" w:rsidRDefault="00BE5B8D">
      <w:pPr>
        <w:spacing w:after="0" w:line="240" w:lineRule="auto"/>
        <w:jc w:val="center"/>
        <w:rPr>
          <w:rFonts w:eastAsia="Times New Roman" w:cs="Arial"/>
          <w:b/>
          <w:sz w:val="22"/>
        </w:rPr>
      </w:pPr>
      <w:r>
        <w:rPr>
          <w:rFonts w:eastAsia="Times New Roman" w:cs="Arial"/>
          <w:b/>
          <w:sz w:val="22"/>
        </w:rPr>
        <w:t>zwischen</w:t>
      </w:r>
    </w:p>
    <w:tbl>
      <w:tblPr>
        <w:tblW w:w="9781" w:type="dxa"/>
        <w:tblInd w:w="-108" w:type="dxa"/>
        <w:tblLayout w:type="fixed"/>
        <w:tblCellMar>
          <w:left w:w="10" w:type="dxa"/>
          <w:right w:w="10" w:type="dxa"/>
        </w:tblCellMar>
        <w:tblLook w:val="0000" w:firstRow="0" w:lastRow="0" w:firstColumn="0" w:lastColumn="0" w:noHBand="0" w:noVBand="0"/>
      </w:tblPr>
      <w:tblGrid>
        <w:gridCol w:w="5173"/>
        <w:gridCol w:w="4608"/>
      </w:tblGrid>
      <w:tr w:rsidR="009C4F5A">
        <w:tblPrEx>
          <w:tblCellMar>
            <w:top w:w="0" w:type="dxa"/>
            <w:bottom w:w="0" w:type="dxa"/>
          </w:tblCellMar>
        </w:tblPrEx>
        <w:tc>
          <w:tcPr>
            <w:tcW w:w="5173" w:type="dxa"/>
            <w:tcMar>
              <w:top w:w="0" w:type="dxa"/>
              <w:left w:w="108" w:type="dxa"/>
              <w:bottom w:w="0" w:type="dxa"/>
              <w:right w:w="108" w:type="dxa"/>
            </w:tcMar>
          </w:tcPr>
          <w:p w:rsidR="009C4F5A" w:rsidRDefault="009C4F5A">
            <w:pPr>
              <w:spacing w:after="0" w:line="240" w:lineRule="auto"/>
              <w:jc w:val="center"/>
              <w:rPr>
                <w:rFonts w:eastAsia="Times New Roman" w:cs="Arial"/>
                <w:b/>
                <w:bCs/>
                <w:sz w:val="22"/>
              </w:rPr>
            </w:pPr>
          </w:p>
          <w:p w:rsidR="009C4F5A" w:rsidRDefault="00BE5B8D">
            <w:pPr>
              <w:spacing w:after="0" w:line="240" w:lineRule="auto"/>
              <w:jc w:val="center"/>
              <w:rPr>
                <w:rFonts w:eastAsia="Times New Roman" w:cs="Arial"/>
                <w:b/>
                <w:bCs/>
                <w:sz w:val="22"/>
              </w:rPr>
            </w:pPr>
            <w:r>
              <w:rPr>
                <w:rFonts w:eastAsia="Times New Roman" w:cs="Arial"/>
                <w:b/>
                <w:bCs/>
                <w:sz w:val="22"/>
              </w:rPr>
              <w:t xml:space="preserve">Markt </w:t>
            </w:r>
            <w:proofErr w:type="spellStart"/>
            <w:r>
              <w:rPr>
                <w:rFonts w:eastAsia="Times New Roman" w:cs="Arial"/>
                <w:b/>
                <w:bCs/>
                <w:sz w:val="22"/>
              </w:rPr>
              <w:t>Obersinn</w:t>
            </w:r>
            <w:proofErr w:type="spellEnd"/>
          </w:p>
          <w:p w:rsidR="009C4F5A" w:rsidRDefault="00BE5B8D">
            <w:pPr>
              <w:spacing w:after="0" w:line="240" w:lineRule="auto"/>
              <w:jc w:val="center"/>
              <w:rPr>
                <w:rFonts w:eastAsia="Times New Roman" w:cs="Arial"/>
                <w:bCs/>
                <w:sz w:val="22"/>
              </w:rPr>
            </w:pPr>
            <w:r>
              <w:rPr>
                <w:rFonts w:eastAsia="Times New Roman" w:cs="Arial"/>
                <w:bCs/>
                <w:sz w:val="22"/>
              </w:rPr>
              <w:t>vertreten durch</w:t>
            </w:r>
          </w:p>
          <w:p w:rsidR="009C4F5A" w:rsidRDefault="00BE5B8D">
            <w:pPr>
              <w:spacing w:after="0" w:line="240" w:lineRule="auto"/>
              <w:jc w:val="center"/>
              <w:rPr>
                <w:rFonts w:eastAsia="Times New Roman" w:cs="Arial"/>
                <w:bCs/>
                <w:sz w:val="22"/>
              </w:rPr>
            </w:pPr>
            <w:r>
              <w:rPr>
                <w:rFonts w:eastAsia="Times New Roman" w:cs="Arial"/>
                <w:bCs/>
                <w:sz w:val="22"/>
              </w:rPr>
              <w:t xml:space="preserve">1. Bürgermeisterin </w:t>
            </w:r>
            <w:proofErr w:type="spellStart"/>
            <w:r>
              <w:rPr>
                <w:rFonts w:eastAsia="Times New Roman" w:cs="Arial"/>
                <w:bCs/>
                <w:sz w:val="22"/>
              </w:rPr>
              <w:t>Zieres</w:t>
            </w:r>
            <w:proofErr w:type="spellEnd"/>
          </w:p>
        </w:tc>
        <w:tc>
          <w:tcPr>
            <w:tcW w:w="4608" w:type="dxa"/>
            <w:tcMar>
              <w:top w:w="0" w:type="dxa"/>
              <w:left w:w="108" w:type="dxa"/>
              <w:bottom w:w="0" w:type="dxa"/>
              <w:right w:w="108" w:type="dxa"/>
            </w:tcMar>
          </w:tcPr>
          <w:p w:rsidR="009C4F5A" w:rsidRDefault="00BE5B8D">
            <w:pPr>
              <w:spacing w:after="0" w:line="240" w:lineRule="auto"/>
              <w:jc w:val="center"/>
              <w:rPr>
                <w:rFonts w:eastAsia="Times New Roman" w:cs="Arial"/>
                <w:b/>
                <w:bCs/>
                <w:sz w:val="22"/>
              </w:rPr>
            </w:pPr>
            <w:r>
              <w:rPr>
                <w:rFonts w:eastAsia="Times New Roman" w:cs="Arial"/>
                <w:b/>
                <w:bCs/>
                <w:sz w:val="22"/>
              </w:rPr>
              <w:t>Veranstalter/Nutzer</w:t>
            </w:r>
          </w:p>
          <w:p w:rsidR="009C4F5A" w:rsidRDefault="009C4F5A">
            <w:pPr>
              <w:spacing w:after="0" w:line="240" w:lineRule="auto"/>
              <w:jc w:val="center"/>
              <w:rPr>
                <w:rFonts w:eastAsia="Times New Roman" w:cs="Arial"/>
                <w:sz w:val="22"/>
              </w:rPr>
            </w:pPr>
          </w:p>
          <w:p w:rsidR="009C4F5A" w:rsidRDefault="00BE5B8D">
            <w:pPr>
              <w:spacing w:after="0" w:line="240" w:lineRule="auto"/>
              <w:jc w:val="center"/>
              <w:rPr>
                <w:rFonts w:eastAsia="Times New Roman" w:cs="Arial"/>
                <w:bCs/>
                <w:sz w:val="22"/>
              </w:rPr>
            </w:pPr>
            <w:r>
              <w:rPr>
                <w:rFonts w:eastAsia="Times New Roman" w:cs="Arial"/>
                <w:bCs/>
                <w:sz w:val="22"/>
              </w:rPr>
              <w:t>vertreten durch</w:t>
            </w:r>
          </w:p>
          <w:p w:rsidR="009C4F5A" w:rsidRDefault="009C4F5A">
            <w:pPr>
              <w:spacing w:after="0" w:line="240" w:lineRule="auto"/>
              <w:jc w:val="center"/>
              <w:rPr>
                <w:rFonts w:eastAsia="Times New Roman" w:cs="Arial"/>
                <w:sz w:val="22"/>
              </w:rPr>
            </w:pPr>
          </w:p>
          <w:p w:rsidR="009C4F5A" w:rsidRDefault="00BE5B8D">
            <w:pPr>
              <w:spacing w:after="0" w:line="240" w:lineRule="auto"/>
              <w:jc w:val="center"/>
              <w:rPr>
                <w:rFonts w:eastAsia="Times New Roman" w:cs="Arial"/>
                <w:sz w:val="22"/>
              </w:rPr>
            </w:pPr>
            <w:r>
              <w:rPr>
                <w:rFonts w:eastAsia="Times New Roman" w:cs="Arial"/>
                <w:sz w:val="22"/>
              </w:rPr>
              <w:t>- nachfolgend als Benutzer bezeichnet -</w:t>
            </w:r>
          </w:p>
        </w:tc>
      </w:tr>
    </w:tbl>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w:t>
      </w:r>
      <w:r>
        <w:rPr>
          <w:rFonts w:eastAsia="Times New Roman" w:cs="Arial"/>
          <w:b/>
          <w:bCs/>
          <w:sz w:val="22"/>
        </w:rPr>
        <w:t xml:space="preserve"> 1 Umfang, Zweck und Dauer der Überlassung</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3"/>
        </w:numPr>
        <w:spacing w:after="0"/>
      </w:pPr>
      <w:r>
        <w:rPr>
          <w:rFonts w:ascii="Calibri" w:eastAsia="Times New Roman" w:hAnsi="Calibri" w:cs="Arial"/>
          <w:lang w:eastAsia="de-DE"/>
        </w:rPr>
        <w:t xml:space="preserve">Der Markt </w:t>
      </w:r>
      <w:proofErr w:type="spellStart"/>
      <w:r>
        <w:rPr>
          <w:rFonts w:ascii="Calibri" w:eastAsia="Times New Roman" w:hAnsi="Calibri" w:cs="Arial"/>
          <w:lang w:eastAsia="de-DE"/>
        </w:rPr>
        <w:t>Obersinn</w:t>
      </w:r>
      <w:proofErr w:type="spellEnd"/>
      <w:r>
        <w:rPr>
          <w:rFonts w:ascii="Calibri" w:eastAsia="Times New Roman" w:hAnsi="Calibri" w:cs="Arial"/>
          <w:lang w:eastAsia="de-DE"/>
        </w:rPr>
        <w:t xml:space="preserve"> überlässt dem Benutzer folgende Einrichtungen:</w:t>
      </w:r>
      <w:r>
        <w:rPr>
          <w:rFonts w:ascii="Calibri" w:eastAsia="Times New Roman" w:hAnsi="Calibri" w:cs="Arial"/>
          <w:lang w:eastAsia="de-DE"/>
        </w:rPr>
        <w:tab/>
      </w:r>
      <w:r>
        <w:rPr>
          <w:rFonts w:ascii="Calibri" w:eastAsia="Times New Roman" w:hAnsi="Calibri" w:cs="Arial"/>
          <w:lang w:eastAsia="de-DE"/>
        </w:rPr>
        <w:tab/>
      </w:r>
      <w:r>
        <w:rPr>
          <w:rFonts w:ascii="Calibri" w:eastAsia="Times New Roman" w:hAnsi="Calibri" w:cs="Arial"/>
          <w:b/>
          <w:bCs/>
          <w:lang w:eastAsia="de-DE"/>
        </w:rPr>
        <w:t>_____________</w:t>
      </w:r>
    </w:p>
    <w:p w:rsidR="009C4F5A" w:rsidRDefault="00BE5B8D">
      <w:pPr>
        <w:pStyle w:val="Listenabsatz"/>
        <w:numPr>
          <w:ilvl w:val="0"/>
          <w:numId w:val="1"/>
        </w:numPr>
        <w:spacing w:after="0"/>
        <w:rPr>
          <w:rFonts w:ascii="Calibri" w:eastAsia="Times New Roman" w:hAnsi="Calibri" w:cs="Arial"/>
          <w:lang w:eastAsia="de-DE"/>
        </w:rPr>
      </w:pPr>
      <w:r>
        <w:rPr>
          <w:rFonts w:ascii="Calibri" w:eastAsia="Times New Roman" w:hAnsi="Calibri" w:cs="Arial"/>
          <w:lang w:eastAsia="de-DE"/>
        </w:rPr>
        <w:t>Die Überlassung erfolgt zum Zweck der Durchführung einer einmaligen Veranstaltung:</w:t>
      </w:r>
    </w:p>
    <w:p w:rsidR="009C4F5A" w:rsidRDefault="009C4F5A">
      <w:pPr>
        <w:pStyle w:val="Listenabsatz"/>
        <w:spacing w:after="0"/>
        <w:rPr>
          <w:rFonts w:ascii="Calibri" w:eastAsia="Times New Roman" w:hAnsi="Calibri" w:cs="Arial"/>
          <w:lang w:eastAsia="de-DE"/>
        </w:rPr>
      </w:pPr>
    </w:p>
    <w:p w:rsidR="009C4F5A" w:rsidRDefault="00BE5B8D">
      <w:pPr>
        <w:spacing w:after="0" w:line="240" w:lineRule="auto"/>
        <w:ind w:left="3508" w:hanging="692"/>
      </w:pPr>
      <w:r>
        <w:rPr>
          <w:rFonts w:eastAsia="Times New Roman" w:cs="Arial"/>
          <w:sz w:val="22"/>
        </w:rPr>
        <w:t>Art:</w:t>
      </w:r>
      <w:r>
        <w:rPr>
          <w:rFonts w:eastAsia="Times New Roman" w:cs="Arial"/>
          <w:b/>
          <w:bCs/>
          <w:sz w:val="22"/>
        </w:rPr>
        <w:t xml:space="preserve"> ________</w:t>
      </w:r>
      <w:r>
        <w:rPr>
          <w:rFonts w:eastAsia="Times New Roman" w:cs="Arial"/>
          <w:sz w:val="22"/>
        </w:rPr>
        <w:t xml:space="preserve"> am </w:t>
      </w:r>
      <w:r>
        <w:rPr>
          <w:sz w:val="22"/>
        </w:rPr>
        <w:t>________</w:t>
      </w:r>
    </w:p>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2 Hallenordnung</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4"/>
        </w:numPr>
        <w:spacing w:after="0"/>
        <w:rPr>
          <w:rFonts w:ascii="Calibri" w:eastAsia="Times New Roman" w:hAnsi="Calibri" w:cs="Arial"/>
          <w:lang w:eastAsia="de-DE"/>
        </w:rPr>
      </w:pPr>
      <w:r>
        <w:rPr>
          <w:rFonts w:ascii="Calibri" w:eastAsia="Times New Roman" w:hAnsi="Calibri" w:cs="Arial"/>
          <w:lang w:eastAsia="de-DE"/>
        </w:rPr>
        <w:t xml:space="preserve">Die vom Markt </w:t>
      </w:r>
      <w:proofErr w:type="spellStart"/>
      <w:r>
        <w:rPr>
          <w:rFonts w:ascii="Calibri" w:eastAsia="Times New Roman" w:hAnsi="Calibri" w:cs="Arial"/>
          <w:lang w:eastAsia="de-DE"/>
        </w:rPr>
        <w:t>Obersinn</w:t>
      </w:r>
      <w:proofErr w:type="spellEnd"/>
      <w:r>
        <w:rPr>
          <w:rFonts w:ascii="Calibri" w:eastAsia="Times New Roman" w:hAnsi="Calibri" w:cs="Arial"/>
          <w:lang w:eastAsia="de-DE"/>
        </w:rPr>
        <w:t xml:space="preserve"> erlassene Hallenordnung ist im Rahmen dieser Vereinbarung zu beachten. Darüber hinaus sind spezielle Anordnungen des verantwortlichen Gemeindearbeiters zu befolgen.</w:t>
      </w:r>
    </w:p>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xml:space="preserve">§ 3 Entgelt für die </w:t>
      </w:r>
      <w:r>
        <w:rPr>
          <w:rFonts w:eastAsia="Times New Roman" w:cs="Arial"/>
          <w:b/>
          <w:bCs/>
          <w:sz w:val="22"/>
        </w:rPr>
        <w:t>Überlassung, Kaution</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5"/>
        </w:numPr>
        <w:spacing w:after="0"/>
      </w:pPr>
      <w:r>
        <w:rPr>
          <w:rFonts w:ascii="Calibri" w:eastAsia="Times New Roman" w:hAnsi="Calibri" w:cs="Arial"/>
          <w:lang w:eastAsia="de-DE"/>
        </w:rPr>
        <w:t xml:space="preserve">Der Benutzer hat die vom Marktgemeinderat festgelegten Gebühren an den Markt </w:t>
      </w:r>
      <w:proofErr w:type="spellStart"/>
      <w:r>
        <w:rPr>
          <w:rFonts w:ascii="Calibri" w:eastAsia="Times New Roman" w:hAnsi="Calibri" w:cs="Arial"/>
          <w:lang w:eastAsia="de-DE"/>
        </w:rPr>
        <w:t>Obersinn</w:t>
      </w:r>
      <w:proofErr w:type="spellEnd"/>
      <w:r>
        <w:rPr>
          <w:rFonts w:ascii="Calibri" w:eastAsia="Times New Roman" w:hAnsi="Calibri" w:cs="Arial"/>
          <w:lang w:eastAsia="de-DE"/>
        </w:rPr>
        <w:t xml:space="preserve"> </w:t>
      </w:r>
      <w:r>
        <w:rPr>
          <w:rFonts w:ascii="Calibri" w:eastAsia="Times New Roman" w:hAnsi="Calibri" w:cs="Arial"/>
          <w:b/>
          <w:bCs/>
          <w:u w:val="single"/>
          <w:lang w:eastAsia="de-DE"/>
        </w:rPr>
        <w:t xml:space="preserve">v o r </w:t>
      </w:r>
      <w:r>
        <w:rPr>
          <w:rFonts w:ascii="Calibri" w:eastAsia="Times New Roman" w:hAnsi="Calibri" w:cs="Arial"/>
          <w:lang w:eastAsia="de-DE"/>
        </w:rPr>
        <w:t>der Veranstaltung zu bezahlen. Diese betragen für o. g. Nutzung:</w:t>
      </w:r>
      <w:r>
        <w:rPr>
          <w:rFonts w:ascii="Calibri" w:eastAsia="Times New Roman" w:hAnsi="Calibri" w:cs="Arial"/>
          <w:lang w:eastAsia="de-DE"/>
        </w:rPr>
        <w:tab/>
      </w:r>
      <w:r>
        <w:rPr>
          <w:rFonts w:ascii="Calibri" w:eastAsia="Times New Roman" w:hAnsi="Calibri" w:cs="Arial"/>
          <w:lang w:eastAsia="de-DE"/>
        </w:rPr>
        <w:tab/>
      </w:r>
      <w:r>
        <w:rPr>
          <w:rFonts w:ascii="Calibri" w:eastAsia="Times New Roman" w:hAnsi="Calibri" w:cs="Arial"/>
          <w:b/>
          <w:bCs/>
          <w:lang w:eastAsia="de-DE"/>
        </w:rPr>
        <w:t>____ €</w:t>
      </w:r>
    </w:p>
    <w:p w:rsidR="009C4F5A" w:rsidRDefault="00BE5B8D">
      <w:pPr>
        <w:pStyle w:val="Listenabsatz"/>
        <w:numPr>
          <w:ilvl w:val="0"/>
          <w:numId w:val="3"/>
        </w:numPr>
        <w:spacing w:after="0"/>
      </w:pPr>
      <w:r>
        <w:rPr>
          <w:rFonts w:ascii="Calibri" w:eastAsia="Times New Roman" w:hAnsi="Calibri" w:cs="Arial"/>
          <w:lang w:eastAsia="de-DE"/>
        </w:rPr>
        <w:t xml:space="preserve">Der Benutzer hat </w:t>
      </w:r>
      <w:r>
        <w:rPr>
          <w:rFonts w:ascii="Calibri" w:eastAsia="Times New Roman" w:hAnsi="Calibri" w:cs="Arial"/>
          <w:b/>
          <w:bCs/>
          <w:u w:val="single"/>
          <w:lang w:eastAsia="de-DE"/>
        </w:rPr>
        <w:t>v o r</w:t>
      </w:r>
      <w:r>
        <w:rPr>
          <w:rFonts w:ascii="Calibri" w:eastAsia="Times New Roman" w:hAnsi="Calibri" w:cs="Arial"/>
          <w:bCs/>
          <w:u w:val="single"/>
          <w:lang w:eastAsia="de-DE"/>
        </w:rPr>
        <w:t xml:space="preserve"> </w:t>
      </w:r>
      <w:r>
        <w:rPr>
          <w:rFonts w:ascii="Calibri" w:eastAsia="Times New Roman" w:hAnsi="Calibri" w:cs="Arial"/>
          <w:lang w:eastAsia="de-DE"/>
        </w:rPr>
        <w:t xml:space="preserve">der Veranstaltung eine Kaution in Höhe von </w:t>
      </w:r>
      <w:r>
        <w:rPr>
          <w:rFonts w:ascii="Calibri" w:eastAsia="Times New Roman" w:hAnsi="Calibri" w:cs="Arial"/>
          <w:b/>
          <w:lang w:eastAsia="de-DE"/>
        </w:rPr>
        <w:t>100</w:t>
      </w:r>
      <w:r>
        <w:rPr>
          <w:rFonts w:ascii="Calibri" w:eastAsia="Times New Roman" w:hAnsi="Calibri" w:cs="Arial"/>
          <w:b/>
          <w:lang w:eastAsia="de-DE"/>
        </w:rPr>
        <w:t>,- €</w:t>
      </w:r>
      <w:r>
        <w:rPr>
          <w:rFonts w:ascii="Calibri" w:eastAsia="Times New Roman" w:hAnsi="Calibri" w:cs="Arial"/>
          <w:lang w:eastAsia="de-DE"/>
        </w:rPr>
        <w:t xml:space="preserve"> beim Markt </w:t>
      </w:r>
      <w:proofErr w:type="spellStart"/>
      <w:r>
        <w:rPr>
          <w:rFonts w:ascii="Calibri" w:eastAsia="Times New Roman" w:hAnsi="Calibri" w:cs="Arial"/>
          <w:lang w:eastAsia="de-DE"/>
        </w:rPr>
        <w:t>Obersinn</w:t>
      </w:r>
      <w:proofErr w:type="spellEnd"/>
      <w:r>
        <w:rPr>
          <w:rFonts w:ascii="Calibri" w:eastAsia="Times New Roman" w:hAnsi="Calibri" w:cs="Arial"/>
          <w:lang w:eastAsia="de-DE"/>
        </w:rPr>
        <w:t xml:space="preserve"> zu hinterlegen. </w:t>
      </w:r>
      <w:r>
        <w:rPr>
          <w:rFonts w:ascii="Calibri" w:eastAsia="Times New Roman" w:hAnsi="Calibri" w:cs="Arial"/>
          <w:bCs/>
          <w:lang w:eastAsia="de-DE"/>
        </w:rPr>
        <w:t>Das Fehlen der Kautionszahlung schließt die Nutzung der Mehrzweckhalle aus. Bei Übergabe der Halle an den Gemeindearbeiter ohne Mängel wird die Kaution zurückerstattet.</w:t>
      </w:r>
    </w:p>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4 Ordnungsgemäßer Betriebsablauf</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6"/>
        </w:numPr>
        <w:spacing w:after="0"/>
        <w:rPr>
          <w:rFonts w:ascii="Calibri" w:eastAsia="Times New Roman" w:hAnsi="Calibri" w:cs="Arial"/>
          <w:lang w:eastAsia="de-DE"/>
        </w:rPr>
      </w:pPr>
      <w:r>
        <w:rPr>
          <w:rFonts w:ascii="Calibri" w:eastAsia="Times New Roman" w:hAnsi="Calibri" w:cs="Arial"/>
          <w:lang w:eastAsia="de-DE"/>
        </w:rPr>
        <w:t>Unbesch</w:t>
      </w:r>
      <w:r>
        <w:rPr>
          <w:rFonts w:ascii="Calibri" w:eastAsia="Times New Roman" w:hAnsi="Calibri" w:cs="Arial"/>
          <w:lang w:eastAsia="de-DE"/>
        </w:rPr>
        <w:t>adet des § 2 hat der Benutzer für einen ordnungsgemäßen Betriebsablauf im Rahmen der jeweiligen Zweckbestimmung der Einrichtung und der speziellen Veranstaltung zu sorgen.</w:t>
      </w:r>
    </w:p>
    <w:p w:rsidR="009C4F5A" w:rsidRDefault="00BE5B8D">
      <w:pPr>
        <w:pStyle w:val="Listenabsatz"/>
        <w:numPr>
          <w:ilvl w:val="0"/>
          <w:numId w:val="4"/>
        </w:numPr>
        <w:spacing w:after="0"/>
        <w:rPr>
          <w:rFonts w:ascii="Calibri" w:eastAsia="Times New Roman" w:hAnsi="Calibri" w:cs="Arial"/>
          <w:lang w:eastAsia="de-DE"/>
        </w:rPr>
      </w:pPr>
      <w:r>
        <w:rPr>
          <w:rFonts w:ascii="Calibri" w:eastAsia="Times New Roman" w:hAnsi="Calibri" w:cs="Arial"/>
          <w:lang w:eastAsia="de-DE"/>
        </w:rPr>
        <w:t>Der Veranstalter hat dafür Sorge zu tragen, dass nicht mehr als 300 Personen Einlass</w:t>
      </w:r>
      <w:r>
        <w:rPr>
          <w:rFonts w:ascii="Calibri" w:eastAsia="Times New Roman" w:hAnsi="Calibri" w:cs="Arial"/>
          <w:lang w:eastAsia="de-DE"/>
        </w:rPr>
        <w:t xml:space="preserve"> gewährt wird.</w:t>
      </w:r>
    </w:p>
    <w:p w:rsidR="009C4F5A" w:rsidRDefault="00BE5B8D">
      <w:pPr>
        <w:pStyle w:val="Listenabsatz"/>
        <w:numPr>
          <w:ilvl w:val="0"/>
          <w:numId w:val="4"/>
        </w:numPr>
        <w:spacing w:after="0"/>
        <w:rPr>
          <w:rFonts w:ascii="Calibri" w:eastAsia="Times New Roman" w:hAnsi="Calibri" w:cs="Arial"/>
          <w:lang w:eastAsia="de-DE"/>
        </w:rPr>
      </w:pPr>
      <w:r>
        <w:rPr>
          <w:rFonts w:ascii="Calibri" w:eastAsia="Times New Roman" w:hAnsi="Calibri" w:cs="Arial"/>
          <w:lang w:eastAsia="de-DE"/>
        </w:rPr>
        <w:t>Der Benutzer hat zu diesem Zweck einen dauernd anwesenden Verantwortlichen zu bestellen.</w:t>
      </w:r>
    </w:p>
    <w:p w:rsidR="009C4F5A" w:rsidRDefault="00BE5B8D">
      <w:pPr>
        <w:pStyle w:val="Listenabsatz"/>
        <w:spacing w:after="0"/>
        <w:ind w:left="360"/>
      </w:pPr>
      <w:r>
        <w:rPr>
          <w:rFonts w:ascii="Calibri" w:eastAsia="Times New Roman" w:hAnsi="Calibri" w:cs="Arial"/>
          <w:lang w:eastAsia="de-DE"/>
        </w:rPr>
        <w:t xml:space="preserve">Als Verantwortliche(r) wird vom Benutzer bestellt: </w:t>
      </w:r>
      <w:r>
        <w:rPr>
          <w:rFonts w:ascii="Calibri" w:eastAsia="Times New Roman" w:hAnsi="Calibri" w:cs="Arial"/>
          <w:b/>
          <w:lang w:eastAsia="de-DE"/>
        </w:rPr>
        <w:t>_______</w:t>
      </w:r>
    </w:p>
    <w:p w:rsidR="009C4F5A" w:rsidRDefault="00BE5B8D">
      <w:pPr>
        <w:pStyle w:val="Listenabsatz"/>
        <w:numPr>
          <w:ilvl w:val="0"/>
          <w:numId w:val="4"/>
        </w:numPr>
        <w:spacing w:after="0"/>
        <w:rPr>
          <w:rFonts w:ascii="Calibri" w:eastAsia="Times New Roman" w:hAnsi="Calibri" w:cs="Arial"/>
          <w:lang w:eastAsia="de-DE"/>
        </w:rPr>
      </w:pPr>
      <w:r>
        <w:rPr>
          <w:rFonts w:ascii="Calibri" w:eastAsia="Times New Roman" w:hAnsi="Calibri" w:cs="Arial"/>
          <w:lang w:eastAsia="de-DE"/>
        </w:rPr>
        <w:t>Der Verantwortliche ist besonders verpflichtet, die überlassenen Einrichtungen (Räume, Gerät</w:t>
      </w:r>
      <w:r>
        <w:rPr>
          <w:rFonts w:ascii="Calibri" w:eastAsia="Times New Roman" w:hAnsi="Calibri" w:cs="Arial"/>
          <w:lang w:eastAsia="de-DE"/>
        </w:rPr>
        <w:t>e und dgl.) jeweils vor Beginn der Benutzung auf ihre ordnungsgemäße Beschaffenheit für den gewollten Zweck zu überprüfen. Er muss sicherstellen, dass schadhafte Anlagen oder Geräte nicht benutzt werden. Wesentliche Mängel sind umgehend dem Gemeindearbeite</w:t>
      </w:r>
      <w:r>
        <w:rPr>
          <w:rFonts w:ascii="Calibri" w:eastAsia="Times New Roman" w:hAnsi="Calibri" w:cs="Arial"/>
          <w:lang w:eastAsia="de-DE"/>
        </w:rPr>
        <w:t>r mitzuteilen.</w:t>
      </w:r>
    </w:p>
    <w:p w:rsidR="009C4F5A" w:rsidRDefault="009C4F5A">
      <w:pPr>
        <w:pStyle w:val="Listenabsatz"/>
        <w:spacing w:after="0"/>
        <w:ind w:left="0"/>
        <w:rPr>
          <w:rFonts w:ascii="Calibri" w:eastAsia="Times New Roman" w:hAnsi="Calibri" w:cs="Arial"/>
          <w:lang w:eastAsia="de-DE"/>
        </w:rPr>
      </w:pPr>
    </w:p>
    <w:p w:rsidR="009C4F5A" w:rsidRDefault="009C4F5A">
      <w:pPr>
        <w:pStyle w:val="Listenabsatz"/>
        <w:spacing w:after="0"/>
        <w:ind w:left="0"/>
        <w:rPr>
          <w:rFonts w:ascii="Calibri" w:eastAsia="Times New Roman" w:hAnsi="Calibri" w:cs="Arial"/>
          <w:lang w:eastAsia="de-DE"/>
        </w:rPr>
      </w:pPr>
    </w:p>
    <w:p w:rsidR="009C4F5A" w:rsidRDefault="00BE5B8D">
      <w:pPr>
        <w:spacing w:after="0" w:line="240" w:lineRule="auto"/>
        <w:ind w:left="692" w:hanging="692"/>
        <w:rPr>
          <w:rFonts w:eastAsia="Times New Roman" w:cs="Arial"/>
          <w:b/>
          <w:bCs/>
          <w:sz w:val="22"/>
        </w:rPr>
      </w:pPr>
      <w:r>
        <w:rPr>
          <w:rFonts w:eastAsia="Times New Roman" w:cs="Arial"/>
          <w:b/>
          <w:bCs/>
          <w:sz w:val="22"/>
        </w:rPr>
        <w:t>§ 5 Haftungsfreistellungen und -ausschlüsse</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7"/>
        </w:numPr>
        <w:spacing w:after="0"/>
      </w:pPr>
      <w:r>
        <w:rPr>
          <w:rFonts w:ascii="Calibri" w:eastAsia="Times New Roman" w:hAnsi="Calibri" w:cs="Arial"/>
          <w:lang w:eastAsia="de-DE"/>
        </w:rPr>
        <w:t xml:space="preserve">Der Benutzer stellt den Markt von etwaigen Haftungsansprüchen seiner Bediensteten, Mitglieder oder Beauftragten, der Besucher seiner Veranstaltungen und sonstiger Dritter für Schäden frei, die </w:t>
      </w:r>
      <w:r>
        <w:rPr>
          <w:rFonts w:ascii="Calibri" w:eastAsia="Times New Roman" w:hAnsi="Calibri" w:cs="Arial"/>
          <w:lang w:eastAsia="de-DE"/>
        </w:rPr>
        <w:t>im Zusammenhang mit der Benutzung der überlassenen Einrichtungen (einschließlich der Zugänge zu den Anlagen und Räumen) stehen.</w:t>
      </w:r>
    </w:p>
    <w:p w:rsidR="009C4F5A" w:rsidRDefault="00BE5B8D">
      <w:pPr>
        <w:pStyle w:val="Listenabsatz"/>
        <w:numPr>
          <w:ilvl w:val="0"/>
          <w:numId w:val="5"/>
        </w:numPr>
        <w:spacing w:after="0"/>
        <w:rPr>
          <w:rFonts w:ascii="Calibri" w:eastAsia="Times New Roman" w:hAnsi="Calibri" w:cs="Arial"/>
          <w:lang w:eastAsia="de-DE"/>
        </w:rPr>
      </w:pPr>
      <w:r>
        <w:rPr>
          <w:rFonts w:ascii="Calibri" w:eastAsia="Times New Roman" w:hAnsi="Calibri" w:cs="Arial"/>
          <w:lang w:eastAsia="de-DE"/>
        </w:rPr>
        <w:lastRenderedPageBreak/>
        <w:t>Der Benutzer verzichtet seinerseits auf eigene Haftungsansprüche gegen den Markt und für den Fall der eigenen Inanspruchnahme au</w:t>
      </w:r>
      <w:r>
        <w:rPr>
          <w:rFonts w:ascii="Calibri" w:eastAsia="Times New Roman" w:hAnsi="Calibri" w:cs="Arial"/>
          <w:lang w:eastAsia="de-DE"/>
        </w:rPr>
        <w:t>f die Geltendmachung von Rückgriffansprüchen gegen den Markt und dessen Bedienstete oder Beauftragte.</w:t>
      </w:r>
    </w:p>
    <w:p w:rsidR="009C4F5A" w:rsidRDefault="00BE5B8D">
      <w:pPr>
        <w:pStyle w:val="Listenabsatz"/>
        <w:numPr>
          <w:ilvl w:val="0"/>
          <w:numId w:val="5"/>
        </w:numPr>
        <w:spacing w:after="0"/>
        <w:rPr>
          <w:rFonts w:ascii="Calibri" w:eastAsia="Times New Roman" w:hAnsi="Calibri" w:cs="Arial"/>
          <w:lang w:eastAsia="de-DE"/>
        </w:rPr>
      </w:pPr>
      <w:r>
        <w:rPr>
          <w:rFonts w:ascii="Calibri" w:eastAsia="Times New Roman" w:hAnsi="Calibri" w:cs="Arial"/>
          <w:lang w:eastAsia="de-DE"/>
        </w:rPr>
        <w:t>Von dieser Vereinbarung bleibt die Haftung des Marktes als Grundstückseigentümer für den sicheren Bauzustand von Gebäuden gemäß § 836 BGB unberührt.</w:t>
      </w:r>
    </w:p>
    <w:p w:rsidR="009C4F5A" w:rsidRDefault="00BE5B8D">
      <w:pPr>
        <w:pStyle w:val="Listenabsatz"/>
        <w:numPr>
          <w:ilvl w:val="0"/>
          <w:numId w:val="5"/>
        </w:numPr>
        <w:spacing w:after="0"/>
        <w:rPr>
          <w:rFonts w:ascii="Calibri" w:eastAsia="Times New Roman" w:hAnsi="Calibri" w:cs="Arial"/>
          <w:lang w:eastAsia="de-DE"/>
        </w:rPr>
      </w:pPr>
      <w:r>
        <w:rPr>
          <w:rFonts w:ascii="Calibri" w:eastAsia="Times New Roman" w:hAnsi="Calibri" w:cs="Arial"/>
          <w:lang w:eastAsia="de-DE"/>
        </w:rPr>
        <w:t xml:space="preserve">Der </w:t>
      </w:r>
      <w:r>
        <w:rPr>
          <w:rFonts w:ascii="Calibri" w:eastAsia="Times New Roman" w:hAnsi="Calibri" w:cs="Arial"/>
          <w:lang w:eastAsia="de-DE"/>
        </w:rPr>
        <w:t>Mieter haftet für alle Schäden, die an den überlassenen Einrichtungen, Geräten und Zugangswegen durch die Nutzung im Rahmen dieses Vertrages entstehen.</w:t>
      </w:r>
    </w:p>
    <w:p w:rsidR="009C4F5A" w:rsidRDefault="009C4F5A">
      <w:pPr>
        <w:spacing w:after="0" w:line="240" w:lineRule="auto"/>
        <w:ind w:left="692" w:hanging="692"/>
        <w:rPr>
          <w:rFonts w:eastAsia="Times New Roman" w:cs="Arial"/>
          <w:sz w:val="22"/>
        </w:rPr>
      </w:pPr>
    </w:p>
    <w:p w:rsidR="009C4F5A" w:rsidRDefault="009C4F5A">
      <w:pPr>
        <w:spacing w:after="0" w:line="240" w:lineRule="auto"/>
        <w:ind w:left="692" w:hanging="692"/>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6 Benutzungsstörungen</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8"/>
        </w:numPr>
        <w:spacing w:after="0"/>
        <w:rPr>
          <w:rFonts w:ascii="Calibri" w:eastAsia="Times New Roman" w:hAnsi="Calibri" w:cs="Arial"/>
          <w:lang w:eastAsia="de-DE"/>
        </w:rPr>
      </w:pPr>
      <w:r>
        <w:rPr>
          <w:rFonts w:ascii="Calibri" w:eastAsia="Times New Roman" w:hAnsi="Calibri" w:cs="Arial"/>
          <w:lang w:eastAsia="de-DE"/>
        </w:rPr>
        <w:t>Wird die Benutzung nicht wie vereinbart durchgeführt, so ist dies umgehend zu</w:t>
      </w:r>
      <w:r>
        <w:rPr>
          <w:rFonts w:ascii="Calibri" w:eastAsia="Times New Roman" w:hAnsi="Calibri" w:cs="Arial"/>
          <w:lang w:eastAsia="de-DE"/>
        </w:rPr>
        <w:t xml:space="preserve"> melden.</w:t>
      </w:r>
    </w:p>
    <w:p w:rsidR="009C4F5A" w:rsidRDefault="00BE5B8D">
      <w:pPr>
        <w:pStyle w:val="Listenabsatz"/>
        <w:numPr>
          <w:ilvl w:val="0"/>
          <w:numId w:val="6"/>
        </w:numPr>
        <w:spacing w:after="0"/>
        <w:rPr>
          <w:rFonts w:ascii="Calibri" w:eastAsia="Times New Roman" w:hAnsi="Calibri" w:cs="Arial"/>
          <w:lang w:eastAsia="de-DE"/>
        </w:rPr>
      </w:pPr>
      <w:r>
        <w:rPr>
          <w:rFonts w:ascii="Calibri" w:eastAsia="Times New Roman" w:hAnsi="Calibri" w:cs="Arial"/>
          <w:lang w:eastAsia="de-DE"/>
        </w:rPr>
        <w:t>Sollten betriebsbedingte oder sonstige Maßnahmen den Betrieb beeinträchtigen oder unmöglich machen, so können deswegen keinerlei Ansprüche geltend gemacht werden.</w:t>
      </w:r>
    </w:p>
    <w:p w:rsidR="009C4F5A" w:rsidRDefault="00BE5B8D">
      <w:pPr>
        <w:pStyle w:val="Listenabsatz"/>
        <w:numPr>
          <w:ilvl w:val="0"/>
          <w:numId w:val="6"/>
        </w:numPr>
        <w:spacing w:after="0"/>
        <w:rPr>
          <w:rFonts w:ascii="Calibri" w:eastAsia="Times New Roman" w:hAnsi="Calibri" w:cs="Arial"/>
          <w:lang w:eastAsia="de-DE"/>
        </w:rPr>
      </w:pPr>
      <w:r>
        <w:rPr>
          <w:rFonts w:ascii="Calibri" w:eastAsia="Times New Roman" w:hAnsi="Calibri" w:cs="Arial"/>
          <w:lang w:eastAsia="de-DE"/>
        </w:rPr>
        <w:t>Absatz 2 ist entsprechend anzuwenden, wenn der Markt die Halle für eigene Zwecke ben</w:t>
      </w:r>
      <w:r>
        <w:rPr>
          <w:rFonts w:ascii="Calibri" w:eastAsia="Times New Roman" w:hAnsi="Calibri" w:cs="Arial"/>
          <w:lang w:eastAsia="de-DE"/>
        </w:rPr>
        <w:t>ötigt.</w:t>
      </w:r>
    </w:p>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7 Aufsichtspflicht, Genehmigung</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19"/>
        </w:numPr>
        <w:spacing w:after="0"/>
        <w:rPr>
          <w:rFonts w:ascii="Calibri" w:eastAsia="Times New Roman" w:hAnsi="Calibri" w:cs="Arial"/>
          <w:lang w:eastAsia="de-DE"/>
        </w:rPr>
      </w:pPr>
      <w:r>
        <w:rPr>
          <w:rFonts w:ascii="Calibri" w:eastAsia="Times New Roman" w:hAnsi="Calibri" w:cs="Arial"/>
          <w:lang w:eastAsia="de-DE"/>
        </w:rPr>
        <w:t>Für das erforderliche Aufsichts- und Betreuungspersonal hat der Benutzer zu sorgen.</w:t>
      </w:r>
    </w:p>
    <w:p w:rsidR="009C4F5A" w:rsidRDefault="00BE5B8D">
      <w:pPr>
        <w:pStyle w:val="Listenabsatz"/>
        <w:numPr>
          <w:ilvl w:val="0"/>
          <w:numId w:val="7"/>
        </w:numPr>
        <w:spacing w:after="0"/>
        <w:rPr>
          <w:rFonts w:ascii="Calibri" w:eastAsia="Times New Roman" w:hAnsi="Calibri" w:cs="Arial"/>
          <w:lang w:eastAsia="de-DE"/>
        </w:rPr>
      </w:pPr>
      <w:r>
        <w:rPr>
          <w:rFonts w:ascii="Calibri" w:eastAsia="Times New Roman" w:hAnsi="Calibri" w:cs="Arial"/>
          <w:lang w:eastAsia="de-DE"/>
        </w:rPr>
        <w:t>Entsprechendes gilt hinsichtlich der Einholung der für den Betrieb notwendigen ordnungs- und sicherheitsrechtlichen Genehmigunge</w:t>
      </w:r>
      <w:r>
        <w:rPr>
          <w:rFonts w:ascii="Calibri" w:eastAsia="Times New Roman" w:hAnsi="Calibri" w:cs="Arial"/>
          <w:lang w:eastAsia="de-DE"/>
        </w:rPr>
        <w:t>n und Erlaubnisse. Die insoweit erforderlichen Maßnahmen hat der Benutzer durchzuführen. Werden Rechte oder Interesse des Marktes berührt, so können die Maßnahmen nur einvernehmlich getroffen werden.</w:t>
      </w:r>
    </w:p>
    <w:p w:rsidR="009C4F5A" w:rsidRDefault="00BE5B8D">
      <w:pPr>
        <w:pStyle w:val="Listenabsatz"/>
        <w:numPr>
          <w:ilvl w:val="0"/>
          <w:numId w:val="7"/>
        </w:numPr>
        <w:spacing w:after="0"/>
        <w:rPr>
          <w:rFonts w:ascii="Calibri" w:eastAsia="Times New Roman" w:hAnsi="Calibri" w:cs="Arial"/>
          <w:lang w:eastAsia="de-DE"/>
        </w:rPr>
      </w:pPr>
      <w:r>
        <w:rPr>
          <w:rFonts w:ascii="Calibri" w:eastAsia="Times New Roman" w:hAnsi="Calibri" w:cs="Arial"/>
          <w:lang w:eastAsia="de-DE"/>
        </w:rPr>
        <w:t>Dem Veranstalter werden die Schlüssel der Halle übergebe</w:t>
      </w:r>
      <w:r>
        <w:rPr>
          <w:rFonts w:ascii="Calibri" w:eastAsia="Times New Roman" w:hAnsi="Calibri" w:cs="Arial"/>
          <w:lang w:eastAsia="de-DE"/>
        </w:rPr>
        <w:t>n. Sie dürfen nur dem vom Veranstalter bestellten Verantwortlichen ausgehändigt werden. Die Aushändigung an andere Personen und die Fertigung weiterer Schlüssel sind untersagt.</w:t>
      </w:r>
    </w:p>
    <w:p w:rsidR="009C4F5A" w:rsidRDefault="00BE5B8D">
      <w:pPr>
        <w:pStyle w:val="Listenabsatz"/>
        <w:spacing w:after="0"/>
        <w:ind w:left="360"/>
        <w:rPr>
          <w:rFonts w:ascii="Calibri" w:eastAsia="Times New Roman" w:hAnsi="Calibri" w:cs="Arial"/>
          <w:lang w:eastAsia="de-DE"/>
        </w:rPr>
      </w:pPr>
      <w:r>
        <w:rPr>
          <w:rFonts w:ascii="Calibri" w:eastAsia="Times New Roman" w:hAnsi="Calibri" w:cs="Arial"/>
          <w:lang w:eastAsia="de-DE"/>
        </w:rPr>
        <w:t>Der Verantwortliche ist für die sichere Verwahrung der Schlüssel verantwortlich</w:t>
      </w:r>
      <w:r>
        <w:rPr>
          <w:rFonts w:ascii="Calibri" w:eastAsia="Times New Roman" w:hAnsi="Calibri" w:cs="Arial"/>
          <w:lang w:eastAsia="de-DE"/>
        </w:rPr>
        <w:t>. Die Schlüssel sind schnellst möglich nach Beendigung des Vertragsverhältnisses zurückzugeben.</w:t>
      </w:r>
    </w:p>
    <w:p w:rsidR="009C4F5A" w:rsidRDefault="00BE5B8D">
      <w:pPr>
        <w:pStyle w:val="Listenabsatz"/>
        <w:numPr>
          <w:ilvl w:val="0"/>
          <w:numId w:val="7"/>
        </w:numPr>
        <w:spacing w:after="0"/>
        <w:rPr>
          <w:rFonts w:ascii="Calibri" w:eastAsia="Times New Roman" w:hAnsi="Calibri" w:cs="Arial"/>
          <w:lang w:eastAsia="de-DE"/>
        </w:rPr>
      </w:pPr>
      <w:r>
        <w:rPr>
          <w:rFonts w:ascii="Calibri" w:eastAsia="Times New Roman" w:hAnsi="Calibri" w:cs="Arial"/>
          <w:lang w:eastAsia="de-DE"/>
        </w:rPr>
        <w:t>Bei Verlust der Schlüssel haftet der Benutzer für die entstandenen Folgekosten.</w:t>
      </w:r>
    </w:p>
    <w:p w:rsidR="009C4F5A" w:rsidRDefault="009C4F5A">
      <w:pPr>
        <w:spacing w:after="0" w:line="240" w:lineRule="auto"/>
        <w:rPr>
          <w:rFonts w:eastAsia="Times New Roman" w:cs="Arial"/>
          <w:bCs/>
          <w:sz w:val="22"/>
        </w:rPr>
      </w:pPr>
    </w:p>
    <w:p w:rsidR="009C4F5A" w:rsidRDefault="009C4F5A">
      <w:pPr>
        <w:spacing w:after="0" w:line="240" w:lineRule="auto"/>
        <w:rPr>
          <w:rFonts w:eastAsia="Times New Roman" w:cs="Arial"/>
          <w:bCs/>
          <w:sz w:val="22"/>
        </w:rPr>
      </w:pPr>
    </w:p>
    <w:p w:rsidR="009C4F5A" w:rsidRDefault="00BE5B8D">
      <w:pPr>
        <w:spacing w:after="0" w:line="240" w:lineRule="auto"/>
        <w:rPr>
          <w:rFonts w:eastAsia="Times New Roman" w:cs="Arial"/>
          <w:b/>
          <w:bCs/>
          <w:sz w:val="22"/>
        </w:rPr>
      </w:pPr>
      <w:r>
        <w:rPr>
          <w:rFonts w:eastAsia="Times New Roman" w:cs="Arial"/>
          <w:b/>
          <w:bCs/>
          <w:sz w:val="22"/>
        </w:rPr>
        <w:t>§ 8 Garderobe, Wertsachen</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20"/>
        </w:numPr>
        <w:spacing w:after="0"/>
        <w:rPr>
          <w:rFonts w:ascii="Calibri" w:eastAsia="Times New Roman" w:hAnsi="Calibri" w:cs="Arial"/>
          <w:lang w:eastAsia="de-DE"/>
        </w:rPr>
      </w:pPr>
      <w:r>
        <w:rPr>
          <w:rFonts w:ascii="Calibri" w:eastAsia="Times New Roman" w:hAnsi="Calibri" w:cs="Arial"/>
          <w:lang w:eastAsia="de-DE"/>
        </w:rPr>
        <w:t>Für Geld, Wertsachen, Garderobe u.a. sowie für alle</w:t>
      </w:r>
      <w:r>
        <w:rPr>
          <w:rFonts w:ascii="Calibri" w:eastAsia="Times New Roman" w:hAnsi="Calibri" w:cs="Arial"/>
          <w:lang w:eastAsia="de-DE"/>
        </w:rPr>
        <w:t xml:space="preserve"> mitgebrachten oder aufbewahrten Gegenstände des Benutzers, seiner Mitglieder, Gäste und Zuschauer wird keine Haftung übernommen.</w:t>
      </w:r>
    </w:p>
    <w:p w:rsidR="009C4F5A" w:rsidRDefault="009C4F5A">
      <w:pPr>
        <w:spacing w:after="0" w:line="240" w:lineRule="auto"/>
        <w:rPr>
          <w:rFonts w:eastAsia="Times New Roman" w:cs="Arial"/>
          <w:b/>
          <w:bCs/>
          <w:sz w:val="22"/>
        </w:rPr>
      </w:pPr>
    </w:p>
    <w:p w:rsidR="009C4F5A" w:rsidRDefault="009C4F5A">
      <w:pPr>
        <w:spacing w:after="0" w:line="240" w:lineRule="auto"/>
        <w:rPr>
          <w:rFonts w:eastAsia="Times New Roman" w:cs="Arial"/>
          <w:b/>
          <w:bCs/>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9 Pflege und Reinlichkeit, Abfallbeseitigung</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21"/>
        </w:numPr>
        <w:spacing w:after="0"/>
        <w:rPr>
          <w:rFonts w:ascii="Calibri" w:eastAsia="Times New Roman" w:hAnsi="Calibri" w:cs="Arial"/>
          <w:lang w:eastAsia="de-DE"/>
        </w:rPr>
      </w:pPr>
      <w:r>
        <w:rPr>
          <w:rFonts w:ascii="Calibri" w:eastAsia="Times New Roman" w:hAnsi="Calibri" w:cs="Arial"/>
          <w:lang w:eastAsia="de-DE"/>
        </w:rPr>
        <w:t>Sämtliche Einrichtungen sind von den Benutzern pfleglich zu behandeln.</w:t>
      </w:r>
    </w:p>
    <w:p w:rsidR="009C4F5A" w:rsidRDefault="00BE5B8D">
      <w:pPr>
        <w:pStyle w:val="Listenabsatz"/>
        <w:numPr>
          <w:ilvl w:val="0"/>
          <w:numId w:val="9"/>
        </w:numPr>
        <w:spacing w:after="0"/>
        <w:rPr>
          <w:rFonts w:ascii="Calibri" w:eastAsia="Times New Roman" w:hAnsi="Calibri" w:cs="Arial"/>
          <w:lang w:eastAsia="de-DE"/>
        </w:rPr>
      </w:pPr>
      <w:r>
        <w:rPr>
          <w:rFonts w:ascii="Calibri" w:eastAsia="Times New Roman" w:hAnsi="Calibri" w:cs="Arial"/>
          <w:lang w:eastAsia="de-DE"/>
        </w:rPr>
        <w:t>Verun</w:t>
      </w:r>
      <w:r>
        <w:rPr>
          <w:rFonts w:ascii="Calibri" w:eastAsia="Times New Roman" w:hAnsi="Calibri" w:cs="Arial"/>
          <w:lang w:eastAsia="de-DE"/>
        </w:rPr>
        <w:t>reinigungen sind auf eigene Kosten umgehend zu beseitigen. Die Beseitigung des bei Veranstaltungen anfallenden Mülls obliegt dem Veranstalter, erforderlichenfalls hat der Veranstalter hierzu entsprechende Müllgefäße oder Müllsäcke zu beschaffen und diese a</w:t>
      </w:r>
      <w:r>
        <w:rPr>
          <w:rFonts w:ascii="Calibri" w:eastAsia="Times New Roman" w:hAnsi="Calibri" w:cs="Arial"/>
          <w:lang w:eastAsia="de-DE"/>
        </w:rPr>
        <w:t>uch zu entsorgen.</w:t>
      </w:r>
    </w:p>
    <w:p w:rsidR="009C4F5A" w:rsidRDefault="00BE5B8D">
      <w:pPr>
        <w:pStyle w:val="Listenabsatz"/>
        <w:numPr>
          <w:ilvl w:val="0"/>
          <w:numId w:val="9"/>
        </w:numPr>
        <w:spacing w:after="0"/>
      </w:pPr>
      <w:r>
        <w:rPr>
          <w:rFonts w:ascii="Calibri" w:eastAsia="Times New Roman" w:hAnsi="Calibri" w:cs="Arial"/>
          <w:lang w:eastAsia="de-DE"/>
        </w:rPr>
        <w:t xml:space="preserve">Bei Benutzung der </w:t>
      </w:r>
      <w:r>
        <w:rPr>
          <w:rFonts w:ascii="Calibri" w:eastAsia="Times New Roman" w:hAnsi="Calibri" w:cs="Arial"/>
          <w:b/>
          <w:lang w:eastAsia="de-DE"/>
        </w:rPr>
        <w:t>Küche</w:t>
      </w:r>
      <w:r>
        <w:rPr>
          <w:rFonts w:ascii="Calibri" w:eastAsia="Times New Roman" w:hAnsi="Calibri" w:cs="Arial"/>
          <w:lang w:eastAsia="de-DE"/>
        </w:rPr>
        <w:t xml:space="preserve"> ist diese nach Beendigung der Veranstaltung ordnungsgemäß gereinigt zu verlassen. Dies gilt auch für die vorhandenen Küchengeräte.</w:t>
      </w:r>
    </w:p>
    <w:p w:rsidR="009C4F5A" w:rsidRDefault="00BE5B8D">
      <w:pPr>
        <w:pStyle w:val="Listenabsatz"/>
        <w:numPr>
          <w:ilvl w:val="0"/>
          <w:numId w:val="9"/>
        </w:numPr>
        <w:spacing w:after="0"/>
      </w:pPr>
      <w:r>
        <w:rPr>
          <w:rFonts w:ascii="Calibri" w:eastAsia="Times New Roman" w:hAnsi="Calibri" w:cs="Arial"/>
          <w:lang w:eastAsia="de-DE"/>
        </w:rPr>
        <w:t xml:space="preserve">Nach Veranstaltungen ist die </w:t>
      </w:r>
      <w:r>
        <w:rPr>
          <w:rFonts w:ascii="Calibri" w:eastAsia="Times New Roman" w:hAnsi="Calibri" w:cs="Arial"/>
          <w:b/>
          <w:lang w:eastAsia="de-DE"/>
        </w:rPr>
        <w:t>Halle</w:t>
      </w:r>
      <w:r>
        <w:rPr>
          <w:rFonts w:ascii="Calibri" w:eastAsia="Times New Roman" w:hAnsi="Calibri" w:cs="Arial"/>
          <w:lang w:eastAsia="de-DE"/>
        </w:rPr>
        <w:t xml:space="preserve"> </w:t>
      </w:r>
      <w:r>
        <w:rPr>
          <w:rFonts w:ascii="Calibri" w:eastAsia="Times New Roman" w:hAnsi="Calibri" w:cs="Arial"/>
          <w:b/>
          <w:lang w:eastAsia="de-DE"/>
        </w:rPr>
        <w:t>besenrein</w:t>
      </w:r>
      <w:r>
        <w:rPr>
          <w:rFonts w:ascii="Calibri" w:eastAsia="Times New Roman" w:hAnsi="Calibri" w:cs="Arial"/>
          <w:lang w:eastAsia="de-DE"/>
        </w:rPr>
        <w:t xml:space="preserve"> zu übergeben, die </w:t>
      </w:r>
      <w:r>
        <w:rPr>
          <w:rFonts w:ascii="Calibri" w:eastAsia="Times New Roman" w:hAnsi="Calibri" w:cs="Arial"/>
          <w:b/>
          <w:lang w:eastAsia="de-DE"/>
        </w:rPr>
        <w:t>Außenanlage</w:t>
      </w:r>
      <w:r>
        <w:rPr>
          <w:rFonts w:ascii="Calibri" w:eastAsia="Times New Roman" w:hAnsi="Calibri" w:cs="Arial"/>
          <w:lang w:eastAsia="de-DE"/>
        </w:rPr>
        <w:t xml:space="preserve"> ist bei</w:t>
      </w:r>
      <w:r>
        <w:rPr>
          <w:rFonts w:ascii="Calibri" w:eastAsia="Times New Roman" w:hAnsi="Calibri" w:cs="Arial"/>
          <w:lang w:eastAsia="de-DE"/>
        </w:rPr>
        <w:t xml:space="preserve"> Veranstaltungen </w:t>
      </w:r>
      <w:r>
        <w:rPr>
          <w:rFonts w:ascii="Calibri" w:eastAsia="Times New Roman" w:hAnsi="Calibri" w:cs="Arial"/>
          <w:b/>
          <w:lang w:eastAsia="de-DE"/>
        </w:rPr>
        <w:t>ebenfalls zu reinigen</w:t>
      </w:r>
      <w:r>
        <w:rPr>
          <w:rFonts w:ascii="Calibri" w:eastAsia="Times New Roman" w:hAnsi="Calibri" w:cs="Arial"/>
          <w:lang w:eastAsia="de-DE"/>
        </w:rPr>
        <w:t>.</w:t>
      </w:r>
    </w:p>
    <w:p w:rsidR="009C4F5A" w:rsidRDefault="00BE5B8D">
      <w:pPr>
        <w:pStyle w:val="Listenabsatz"/>
        <w:numPr>
          <w:ilvl w:val="0"/>
          <w:numId w:val="9"/>
        </w:numPr>
        <w:spacing w:after="0"/>
      </w:pPr>
      <w:r>
        <w:rPr>
          <w:rFonts w:ascii="Calibri" w:eastAsia="Times New Roman" w:hAnsi="Calibri" w:cs="Arial"/>
          <w:lang w:eastAsia="de-DE"/>
        </w:rPr>
        <w:t xml:space="preserve">Die Reinigungs- und Aufräumarbeiten sind </w:t>
      </w:r>
      <w:r>
        <w:rPr>
          <w:rFonts w:ascii="Calibri" w:eastAsia="Times New Roman" w:hAnsi="Calibri" w:cs="Arial"/>
          <w:b/>
          <w:lang w:eastAsia="de-DE"/>
        </w:rPr>
        <w:t>unmittelbar</w:t>
      </w:r>
      <w:r>
        <w:rPr>
          <w:rFonts w:ascii="Calibri" w:eastAsia="Times New Roman" w:hAnsi="Calibri" w:cs="Arial"/>
          <w:lang w:eastAsia="de-DE"/>
        </w:rPr>
        <w:t xml:space="preserve"> nach dem Ende der Veranstaltung durchzuführen.</w:t>
      </w:r>
    </w:p>
    <w:p w:rsidR="009C4F5A" w:rsidRDefault="00BE5B8D">
      <w:pPr>
        <w:pStyle w:val="Listenabsatz"/>
        <w:numPr>
          <w:ilvl w:val="0"/>
          <w:numId w:val="9"/>
        </w:numPr>
        <w:spacing w:after="0"/>
        <w:rPr>
          <w:rFonts w:ascii="Calibri" w:eastAsia="Times New Roman" w:hAnsi="Calibri" w:cs="Arial"/>
          <w:lang w:eastAsia="de-DE"/>
        </w:rPr>
      </w:pPr>
      <w:r>
        <w:rPr>
          <w:rFonts w:ascii="Calibri" w:eastAsia="Times New Roman" w:hAnsi="Calibri" w:cs="Arial"/>
          <w:lang w:eastAsia="de-DE"/>
        </w:rPr>
        <w:t>Die Endreinigung wird durch das Personal der Gemeinde durchgeführt und gesondert verrechnet.</w:t>
      </w:r>
    </w:p>
    <w:p w:rsidR="009C4F5A" w:rsidRDefault="00BE5B8D">
      <w:pPr>
        <w:pStyle w:val="Listenabsatz"/>
        <w:numPr>
          <w:ilvl w:val="0"/>
          <w:numId w:val="9"/>
        </w:numPr>
        <w:spacing w:after="0"/>
      </w:pPr>
      <w:r>
        <w:rPr>
          <w:rFonts w:ascii="Calibri" w:eastAsia="Times New Roman" w:hAnsi="Calibri" w:cs="Arial"/>
          <w:b/>
          <w:lang w:eastAsia="de-DE"/>
        </w:rPr>
        <w:t>Vor und nach</w:t>
      </w:r>
      <w:r>
        <w:rPr>
          <w:rFonts w:ascii="Calibri" w:eastAsia="Times New Roman" w:hAnsi="Calibri" w:cs="Arial"/>
          <w:lang w:eastAsia="de-DE"/>
        </w:rPr>
        <w:t xml:space="preserve"> Benutzung der Halle wird ein </w:t>
      </w:r>
      <w:r>
        <w:rPr>
          <w:rFonts w:ascii="Calibri" w:eastAsia="Times New Roman" w:hAnsi="Calibri" w:cs="Arial"/>
          <w:b/>
          <w:lang w:eastAsia="de-DE"/>
        </w:rPr>
        <w:t>Übernahmeprotokoll</w:t>
      </w:r>
      <w:r>
        <w:rPr>
          <w:rFonts w:ascii="Calibri" w:eastAsia="Times New Roman" w:hAnsi="Calibri" w:cs="Arial"/>
          <w:lang w:eastAsia="de-DE"/>
        </w:rPr>
        <w:t xml:space="preserve"> erstellt, das vom Benutzer zu unterschreiben ist.</w:t>
      </w:r>
    </w:p>
    <w:p w:rsidR="009C4F5A" w:rsidRDefault="009C4F5A">
      <w:pPr>
        <w:pStyle w:val="Listenabsatz"/>
        <w:spacing w:after="0"/>
        <w:ind w:left="0"/>
        <w:rPr>
          <w:rFonts w:ascii="Calibri" w:eastAsia="Times New Roman" w:hAnsi="Calibri" w:cs="Arial"/>
          <w:lang w:eastAsia="de-DE"/>
        </w:rPr>
      </w:pPr>
    </w:p>
    <w:p w:rsidR="009C4F5A" w:rsidRDefault="009C4F5A">
      <w:pPr>
        <w:pStyle w:val="Listenabsatz"/>
        <w:spacing w:after="0"/>
        <w:ind w:left="0"/>
        <w:rPr>
          <w:rFonts w:ascii="Calibri" w:eastAsia="Times New Roman" w:hAnsi="Calibri" w:cs="Arial"/>
          <w:lang w:eastAsia="de-DE"/>
        </w:rPr>
      </w:pPr>
    </w:p>
    <w:p w:rsidR="009C4F5A" w:rsidRDefault="00BE5B8D">
      <w:pPr>
        <w:spacing w:after="0" w:line="240" w:lineRule="auto"/>
        <w:ind w:left="692" w:hanging="692"/>
        <w:rPr>
          <w:rFonts w:eastAsia="Times New Roman" w:cs="Arial"/>
          <w:b/>
          <w:bCs/>
          <w:sz w:val="22"/>
        </w:rPr>
      </w:pPr>
      <w:r>
        <w:rPr>
          <w:rFonts w:eastAsia="Times New Roman" w:cs="Arial"/>
          <w:b/>
          <w:bCs/>
          <w:sz w:val="22"/>
        </w:rPr>
        <w:lastRenderedPageBreak/>
        <w:t>§ 10 Ausschank, Werbung</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22"/>
        </w:numPr>
        <w:spacing w:after="0"/>
        <w:rPr>
          <w:rFonts w:ascii="Calibri" w:eastAsia="Times New Roman" w:hAnsi="Calibri" w:cs="Arial"/>
          <w:lang w:eastAsia="de-DE"/>
        </w:rPr>
      </w:pPr>
      <w:r>
        <w:rPr>
          <w:rFonts w:ascii="Calibri" w:eastAsia="Times New Roman" w:hAnsi="Calibri" w:cs="Arial"/>
          <w:lang w:eastAsia="de-DE"/>
        </w:rPr>
        <w:t>Ausschank- oder sonstiger Verkaufsbetrieb ist nicht gestattet. Ausnahmegenehmigungen können, unbeschadet der erforderlichen öffent</w:t>
      </w:r>
      <w:r>
        <w:rPr>
          <w:rFonts w:ascii="Calibri" w:eastAsia="Times New Roman" w:hAnsi="Calibri" w:cs="Arial"/>
          <w:lang w:eastAsia="de-DE"/>
        </w:rPr>
        <w:t>lich-rechtlichen Genehmigung und Erlaubnisse, vom Markt im Einzelfall erteilt werden.</w:t>
      </w:r>
    </w:p>
    <w:p w:rsidR="009C4F5A" w:rsidRDefault="00BE5B8D">
      <w:pPr>
        <w:pStyle w:val="Listenabsatz"/>
        <w:numPr>
          <w:ilvl w:val="0"/>
          <w:numId w:val="10"/>
        </w:numPr>
        <w:spacing w:after="0"/>
        <w:rPr>
          <w:rFonts w:ascii="Calibri" w:eastAsia="Times New Roman" w:hAnsi="Calibri" w:cs="Arial"/>
          <w:lang w:eastAsia="de-DE"/>
        </w:rPr>
      </w:pPr>
      <w:r>
        <w:rPr>
          <w:rFonts w:ascii="Calibri" w:eastAsia="Times New Roman" w:hAnsi="Calibri" w:cs="Arial"/>
          <w:lang w:eastAsia="de-DE"/>
        </w:rPr>
        <w:t>Das Anbringen von Transparenten, Fahnen, Reklameschildern und dgl. ist nur mit Zustimmung des Marktes erlaubt.</w:t>
      </w:r>
    </w:p>
    <w:p w:rsidR="009C4F5A" w:rsidRDefault="009C4F5A">
      <w:pPr>
        <w:spacing w:after="0" w:line="240" w:lineRule="auto"/>
        <w:rPr>
          <w:rFonts w:eastAsia="Times New Roman" w:cs="Arial"/>
          <w:sz w:val="22"/>
        </w:rPr>
      </w:pPr>
    </w:p>
    <w:p w:rsidR="009C4F5A" w:rsidRDefault="009C4F5A">
      <w:pPr>
        <w:spacing w:after="0" w:line="240" w:lineRule="auto"/>
        <w:rPr>
          <w:rFonts w:eastAsia="Times New Roman" w:cs="Arial"/>
          <w:sz w:val="22"/>
        </w:rPr>
      </w:pPr>
    </w:p>
    <w:p w:rsidR="009C4F5A" w:rsidRDefault="00BE5B8D">
      <w:pPr>
        <w:spacing w:after="0" w:line="240" w:lineRule="auto"/>
        <w:ind w:left="692" w:hanging="692"/>
        <w:rPr>
          <w:rFonts w:eastAsia="Times New Roman" w:cs="Arial"/>
          <w:b/>
          <w:bCs/>
          <w:sz w:val="22"/>
        </w:rPr>
      </w:pPr>
      <w:r>
        <w:rPr>
          <w:rFonts w:eastAsia="Times New Roman" w:cs="Arial"/>
          <w:b/>
          <w:bCs/>
          <w:sz w:val="22"/>
        </w:rPr>
        <w:t>§ 11 Verhältnis zu Dritten</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23"/>
        </w:numPr>
        <w:spacing w:after="0"/>
        <w:rPr>
          <w:rFonts w:ascii="Calibri" w:eastAsia="Times New Roman" w:hAnsi="Calibri" w:cs="Arial"/>
          <w:lang w:eastAsia="de-DE"/>
        </w:rPr>
      </w:pPr>
      <w:r>
        <w:rPr>
          <w:rFonts w:ascii="Calibri" w:eastAsia="Times New Roman" w:hAnsi="Calibri" w:cs="Arial"/>
          <w:lang w:eastAsia="de-DE"/>
        </w:rPr>
        <w:t xml:space="preserve">Die Überlassung der </w:t>
      </w:r>
      <w:r>
        <w:rPr>
          <w:rFonts w:ascii="Calibri" w:eastAsia="Times New Roman" w:hAnsi="Calibri" w:cs="Arial"/>
          <w:lang w:eastAsia="de-DE"/>
        </w:rPr>
        <w:t xml:space="preserve">Einrichtungen durch den Benutzer an einen Dritten ist ohne Genehmigung des Marktes verboten. Alle Handlungen und Unterlassungen, welche insbesondere nach dem Umweltschutz- oder Nachbarrecht gegenüber Nachbargrundstücken nicht gestattet sind, sind auch dem </w:t>
      </w:r>
      <w:r>
        <w:rPr>
          <w:rFonts w:ascii="Calibri" w:eastAsia="Times New Roman" w:hAnsi="Calibri" w:cs="Arial"/>
          <w:lang w:eastAsia="de-DE"/>
        </w:rPr>
        <w:t>Benutzer untersagt und gelten als vertragswidrig.</w:t>
      </w:r>
    </w:p>
    <w:p w:rsidR="009C4F5A" w:rsidRDefault="009C4F5A">
      <w:pPr>
        <w:pStyle w:val="Listenabsatz"/>
        <w:spacing w:after="0"/>
        <w:ind w:left="0"/>
        <w:rPr>
          <w:rFonts w:ascii="Calibri" w:eastAsia="Times New Roman" w:hAnsi="Calibri" w:cs="Arial"/>
          <w:lang w:eastAsia="de-DE"/>
        </w:rPr>
      </w:pPr>
    </w:p>
    <w:p w:rsidR="009C4F5A" w:rsidRDefault="009C4F5A">
      <w:pPr>
        <w:pStyle w:val="Listenabsatz"/>
        <w:spacing w:after="0"/>
        <w:ind w:left="0"/>
        <w:rPr>
          <w:rFonts w:ascii="Calibri" w:eastAsia="Times New Roman" w:hAnsi="Calibri" w:cs="Arial"/>
          <w:lang w:eastAsia="de-DE"/>
        </w:rPr>
      </w:pPr>
    </w:p>
    <w:p w:rsidR="009C4F5A" w:rsidRDefault="00BE5B8D">
      <w:pPr>
        <w:spacing w:after="0" w:line="240" w:lineRule="auto"/>
        <w:ind w:left="692" w:hanging="692"/>
        <w:rPr>
          <w:rFonts w:eastAsia="Times New Roman" w:cs="Arial"/>
          <w:b/>
          <w:bCs/>
          <w:sz w:val="22"/>
        </w:rPr>
      </w:pPr>
      <w:r>
        <w:rPr>
          <w:rFonts w:eastAsia="Times New Roman" w:cs="Arial"/>
          <w:b/>
          <w:bCs/>
          <w:sz w:val="22"/>
        </w:rPr>
        <w:t>§ 12 Ausfertigung, Gerichtsstand</w:t>
      </w:r>
    </w:p>
    <w:p w:rsidR="009C4F5A" w:rsidRDefault="009C4F5A">
      <w:pPr>
        <w:spacing w:after="0" w:line="240" w:lineRule="auto"/>
        <w:ind w:left="692" w:hanging="692"/>
        <w:rPr>
          <w:rFonts w:eastAsia="Times New Roman" w:cs="Arial"/>
          <w:sz w:val="22"/>
        </w:rPr>
      </w:pPr>
    </w:p>
    <w:p w:rsidR="009C4F5A" w:rsidRDefault="00BE5B8D">
      <w:pPr>
        <w:pStyle w:val="Listenabsatz"/>
        <w:numPr>
          <w:ilvl w:val="0"/>
          <w:numId w:val="24"/>
        </w:numPr>
        <w:spacing w:after="0"/>
        <w:rPr>
          <w:rFonts w:ascii="Calibri" w:eastAsia="Times New Roman" w:hAnsi="Calibri" w:cs="Arial"/>
          <w:lang w:eastAsia="de-DE"/>
        </w:rPr>
      </w:pPr>
      <w:r>
        <w:rPr>
          <w:rFonts w:ascii="Calibri" w:eastAsia="Times New Roman" w:hAnsi="Calibri" w:cs="Arial"/>
          <w:lang w:eastAsia="de-DE"/>
        </w:rPr>
        <w:t>Dieser Vertrag wird gleichlautend zweifach ausgefertigt, der Markt und der Benutzer erhalten je eine Ausfertigung.</w:t>
      </w:r>
    </w:p>
    <w:p w:rsidR="009C4F5A" w:rsidRDefault="00BE5B8D">
      <w:pPr>
        <w:pStyle w:val="Listenabsatz"/>
        <w:spacing w:after="0"/>
        <w:ind w:left="360"/>
        <w:rPr>
          <w:rFonts w:ascii="Calibri" w:eastAsia="Times New Roman" w:hAnsi="Calibri" w:cs="Arial"/>
          <w:lang w:eastAsia="de-DE"/>
        </w:rPr>
      </w:pPr>
      <w:r>
        <w:rPr>
          <w:rFonts w:ascii="Calibri" w:eastAsia="Times New Roman" w:hAnsi="Calibri" w:cs="Arial"/>
          <w:lang w:eastAsia="de-DE"/>
        </w:rPr>
        <w:t>Gerichtsstand für Streitigkeiten aus diesem Vertrag ist</w:t>
      </w:r>
      <w:r>
        <w:rPr>
          <w:rFonts w:ascii="Calibri" w:eastAsia="Times New Roman" w:hAnsi="Calibri" w:cs="Arial"/>
          <w:lang w:eastAsia="de-DE"/>
        </w:rPr>
        <w:t xml:space="preserve"> Gemünden a. Main.</w:t>
      </w:r>
    </w:p>
    <w:p w:rsidR="009C4F5A" w:rsidRDefault="009C4F5A">
      <w:pPr>
        <w:spacing w:after="0" w:line="240" w:lineRule="auto"/>
        <w:rPr>
          <w:rFonts w:eastAsia="Times New Roman" w:cs="Arial"/>
          <w:sz w:val="22"/>
        </w:rPr>
      </w:pPr>
    </w:p>
    <w:p w:rsidR="009C4F5A" w:rsidRDefault="00BE5B8D">
      <w:pPr>
        <w:spacing w:after="0" w:line="240" w:lineRule="auto"/>
        <w:jc w:val="center"/>
        <w:rPr>
          <w:rFonts w:eastAsia="Times New Roman" w:cs="Arial"/>
          <w:sz w:val="22"/>
        </w:rPr>
      </w:pPr>
      <w:proofErr w:type="spellStart"/>
      <w:r>
        <w:rPr>
          <w:rFonts w:eastAsia="Times New Roman" w:cs="Arial"/>
          <w:sz w:val="22"/>
        </w:rPr>
        <w:t>Obersinn</w:t>
      </w:r>
      <w:proofErr w:type="spellEnd"/>
      <w:r>
        <w:rPr>
          <w:rFonts w:eastAsia="Times New Roman" w:cs="Arial"/>
          <w:sz w:val="22"/>
        </w:rPr>
        <w:t>, den ________</w:t>
      </w:r>
    </w:p>
    <w:p w:rsidR="009C4F5A" w:rsidRDefault="009C4F5A">
      <w:pPr>
        <w:spacing w:after="0" w:line="240" w:lineRule="auto"/>
        <w:rPr>
          <w:rFonts w:eastAsia="Times New Roman" w:cs="Arial"/>
          <w:sz w:val="22"/>
        </w:rPr>
      </w:pPr>
    </w:p>
    <w:tbl>
      <w:tblPr>
        <w:tblW w:w="9781" w:type="dxa"/>
        <w:tblInd w:w="-108" w:type="dxa"/>
        <w:tblLayout w:type="fixed"/>
        <w:tblCellMar>
          <w:left w:w="10" w:type="dxa"/>
          <w:right w:w="10" w:type="dxa"/>
        </w:tblCellMar>
        <w:tblLook w:val="0000" w:firstRow="0" w:lastRow="0" w:firstColumn="0" w:lastColumn="0" w:noHBand="0" w:noVBand="0"/>
      </w:tblPr>
      <w:tblGrid>
        <w:gridCol w:w="4819"/>
        <w:gridCol w:w="4962"/>
      </w:tblGrid>
      <w:tr w:rsidR="009C4F5A">
        <w:tblPrEx>
          <w:tblCellMar>
            <w:top w:w="0" w:type="dxa"/>
            <w:bottom w:w="0" w:type="dxa"/>
          </w:tblCellMar>
        </w:tblPrEx>
        <w:tc>
          <w:tcPr>
            <w:tcW w:w="4819" w:type="dxa"/>
            <w:tcMar>
              <w:top w:w="0" w:type="dxa"/>
              <w:left w:w="108" w:type="dxa"/>
              <w:bottom w:w="0" w:type="dxa"/>
              <w:right w:w="108" w:type="dxa"/>
            </w:tcMar>
          </w:tcPr>
          <w:p w:rsidR="009C4F5A" w:rsidRDefault="00BE5B8D">
            <w:pPr>
              <w:spacing w:after="0" w:line="240" w:lineRule="auto"/>
              <w:rPr>
                <w:rFonts w:eastAsia="Times New Roman" w:cs="Arial"/>
                <w:b/>
                <w:sz w:val="22"/>
              </w:rPr>
            </w:pPr>
            <w:r>
              <w:rPr>
                <w:rFonts w:eastAsia="Times New Roman" w:cs="Arial"/>
                <w:b/>
                <w:sz w:val="22"/>
              </w:rPr>
              <w:t xml:space="preserve">Markt </w:t>
            </w:r>
            <w:proofErr w:type="spellStart"/>
            <w:r>
              <w:rPr>
                <w:rFonts w:eastAsia="Times New Roman" w:cs="Arial"/>
                <w:b/>
                <w:sz w:val="22"/>
              </w:rPr>
              <w:t>Obersinn</w:t>
            </w:r>
            <w:proofErr w:type="spellEnd"/>
          </w:p>
        </w:tc>
        <w:tc>
          <w:tcPr>
            <w:tcW w:w="4962" w:type="dxa"/>
            <w:tcMar>
              <w:top w:w="0" w:type="dxa"/>
              <w:left w:w="108" w:type="dxa"/>
              <w:bottom w:w="0" w:type="dxa"/>
              <w:right w:w="108" w:type="dxa"/>
            </w:tcMar>
          </w:tcPr>
          <w:p w:rsidR="009C4F5A" w:rsidRDefault="00BE5B8D">
            <w:pPr>
              <w:spacing w:after="0" w:line="240" w:lineRule="auto"/>
              <w:rPr>
                <w:rFonts w:eastAsia="Times New Roman" w:cs="Arial"/>
                <w:b/>
                <w:sz w:val="22"/>
              </w:rPr>
            </w:pPr>
            <w:r>
              <w:rPr>
                <w:rFonts w:eastAsia="Times New Roman" w:cs="Arial"/>
                <w:b/>
                <w:sz w:val="22"/>
              </w:rPr>
              <w:t>Benutzer</w:t>
            </w:r>
          </w:p>
        </w:tc>
      </w:tr>
      <w:tr w:rsidR="009C4F5A">
        <w:tblPrEx>
          <w:tblCellMar>
            <w:top w:w="0" w:type="dxa"/>
            <w:bottom w:w="0" w:type="dxa"/>
          </w:tblCellMar>
        </w:tblPrEx>
        <w:tc>
          <w:tcPr>
            <w:tcW w:w="4819" w:type="dxa"/>
            <w:tcMar>
              <w:top w:w="0" w:type="dxa"/>
              <w:left w:w="108" w:type="dxa"/>
              <w:bottom w:w="0" w:type="dxa"/>
              <w:right w:w="108" w:type="dxa"/>
            </w:tcMar>
          </w:tcPr>
          <w:p w:rsidR="009C4F5A" w:rsidRDefault="009C4F5A">
            <w:pPr>
              <w:spacing w:after="0" w:line="240" w:lineRule="auto"/>
              <w:rPr>
                <w:rFonts w:eastAsia="Times New Roman" w:cs="Arial"/>
                <w:sz w:val="22"/>
              </w:rPr>
            </w:pPr>
          </w:p>
          <w:p w:rsidR="009C4F5A" w:rsidRDefault="00BE5B8D">
            <w:pPr>
              <w:spacing w:after="0" w:line="240" w:lineRule="auto"/>
              <w:rPr>
                <w:rFonts w:eastAsia="Times New Roman" w:cs="Arial"/>
                <w:sz w:val="22"/>
              </w:rPr>
            </w:pPr>
            <w:r>
              <w:rPr>
                <w:rFonts w:eastAsia="Times New Roman" w:cs="Arial"/>
                <w:sz w:val="22"/>
              </w:rPr>
              <w:t>_____________________________</w:t>
            </w:r>
          </w:p>
        </w:tc>
        <w:tc>
          <w:tcPr>
            <w:tcW w:w="4962" w:type="dxa"/>
            <w:tcMar>
              <w:top w:w="0" w:type="dxa"/>
              <w:left w:w="108" w:type="dxa"/>
              <w:bottom w:w="0" w:type="dxa"/>
              <w:right w:w="108" w:type="dxa"/>
            </w:tcMar>
          </w:tcPr>
          <w:p w:rsidR="009C4F5A" w:rsidRDefault="009C4F5A">
            <w:pPr>
              <w:spacing w:after="0" w:line="240" w:lineRule="auto"/>
              <w:rPr>
                <w:rFonts w:eastAsia="Times New Roman" w:cs="Arial"/>
                <w:sz w:val="22"/>
              </w:rPr>
            </w:pPr>
          </w:p>
          <w:p w:rsidR="009C4F5A" w:rsidRDefault="00BE5B8D">
            <w:pPr>
              <w:spacing w:after="0" w:line="240" w:lineRule="auto"/>
              <w:rPr>
                <w:rFonts w:eastAsia="Times New Roman" w:cs="Arial"/>
                <w:sz w:val="22"/>
              </w:rPr>
            </w:pPr>
            <w:r>
              <w:rPr>
                <w:rFonts w:eastAsia="Times New Roman" w:cs="Arial"/>
                <w:sz w:val="22"/>
              </w:rPr>
              <w:t>_____________________________</w:t>
            </w:r>
          </w:p>
        </w:tc>
      </w:tr>
      <w:tr w:rsidR="009C4F5A">
        <w:tblPrEx>
          <w:tblCellMar>
            <w:top w:w="0" w:type="dxa"/>
            <w:bottom w:w="0" w:type="dxa"/>
          </w:tblCellMar>
        </w:tblPrEx>
        <w:tc>
          <w:tcPr>
            <w:tcW w:w="4819" w:type="dxa"/>
            <w:tcMar>
              <w:top w:w="0" w:type="dxa"/>
              <w:left w:w="108" w:type="dxa"/>
              <w:bottom w:w="0" w:type="dxa"/>
              <w:right w:w="108" w:type="dxa"/>
            </w:tcMar>
          </w:tcPr>
          <w:p w:rsidR="009C4F5A" w:rsidRDefault="00BE5B8D">
            <w:pPr>
              <w:spacing w:after="0" w:line="240" w:lineRule="auto"/>
              <w:rPr>
                <w:rFonts w:eastAsia="Times New Roman" w:cs="Arial"/>
                <w:sz w:val="22"/>
              </w:rPr>
            </w:pPr>
            <w:proofErr w:type="spellStart"/>
            <w:r>
              <w:rPr>
                <w:rFonts w:eastAsia="Times New Roman" w:cs="Arial"/>
                <w:sz w:val="22"/>
              </w:rPr>
              <w:t>Zieres</w:t>
            </w:r>
            <w:proofErr w:type="spellEnd"/>
          </w:p>
        </w:tc>
        <w:tc>
          <w:tcPr>
            <w:tcW w:w="4962" w:type="dxa"/>
            <w:tcMar>
              <w:top w:w="0" w:type="dxa"/>
              <w:left w:w="108" w:type="dxa"/>
              <w:bottom w:w="0" w:type="dxa"/>
              <w:right w:w="108" w:type="dxa"/>
            </w:tcMar>
          </w:tcPr>
          <w:p w:rsidR="009C4F5A" w:rsidRDefault="009C4F5A">
            <w:pPr>
              <w:spacing w:after="0" w:line="240" w:lineRule="auto"/>
              <w:rPr>
                <w:rFonts w:eastAsia="Times New Roman"/>
                <w:sz w:val="22"/>
              </w:rPr>
            </w:pPr>
          </w:p>
        </w:tc>
      </w:tr>
      <w:tr w:rsidR="009C4F5A">
        <w:tblPrEx>
          <w:tblCellMar>
            <w:top w:w="0" w:type="dxa"/>
            <w:bottom w:w="0" w:type="dxa"/>
          </w:tblCellMar>
        </w:tblPrEx>
        <w:tc>
          <w:tcPr>
            <w:tcW w:w="4819" w:type="dxa"/>
            <w:tcMar>
              <w:top w:w="0" w:type="dxa"/>
              <w:left w:w="108" w:type="dxa"/>
              <w:bottom w:w="0" w:type="dxa"/>
              <w:right w:w="108" w:type="dxa"/>
            </w:tcMar>
          </w:tcPr>
          <w:p w:rsidR="009C4F5A" w:rsidRDefault="00BE5B8D">
            <w:pPr>
              <w:spacing w:after="0" w:line="240" w:lineRule="auto"/>
              <w:rPr>
                <w:rFonts w:eastAsia="Times New Roman" w:cs="Arial"/>
                <w:sz w:val="22"/>
              </w:rPr>
            </w:pPr>
            <w:r>
              <w:rPr>
                <w:rFonts w:eastAsia="Times New Roman" w:cs="Arial"/>
                <w:sz w:val="22"/>
              </w:rPr>
              <w:t>1. Bürgermeisterin</w:t>
            </w:r>
          </w:p>
        </w:tc>
        <w:tc>
          <w:tcPr>
            <w:tcW w:w="4962" w:type="dxa"/>
            <w:tcMar>
              <w:top w:w="0" w:type="dxa"/>
              <w:left w:w="108" w:type="dxa"/>
              <w:bottom w:w="0" w:type="dxa"/>
              <w:right w:w="108" w:type="dxa"/>
            </w:tcMar>
          </w:tcPr>
          <w:p w:rsidR="009C4F5A" w:rsidRDefault="009C4F5A">
            <w:pPr>
              <w:spacing w:after="0" w:line="240" w:lineRule="auto"/>
              <w:rPr>
                <w:rFonts w:eastAsia="Times New Roman"/>
                <w:sz w:val="22"/>
              </w:rPr>
            </w:pPr>
          </w:p>
        </w:tc>
      </w:tr>
    </w:tbl>
    <w:p w:rsidR="009C4F5A" w:rsidRDefault="009C4F5A">
      <w:pPr>
        <w:spacing w:after="0" w:line="240" w:lineRule="auto"/>
      </w:pPr>
    </w:p>
    <w:sectPr w:rsidR="009C4F5A">
      <w:footerReference w:type="default" r:id="rId7"/>
      <w:pgSz w:w="11906" w:h="16838"/>
      <w:pgMar w:top="1134" w:right="1077" w:bottom="1134" w:left="107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5B8D">
      <w:pPr>
        <w:spacing w:after="0" w:line="240" w:lineRule="auto"/>
      </w:pPr>
      <w:r>
        <w:separator/>
      </w:r>
    </w:p>
  </w:endnote>
  <w:endnote w:type="continuationSeparator" w:id="0">
    <w:p w:rsidR="00000000" w:rsidRDefault="00BE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6E" w:rsidRDefault="00BE5B8D">
    <w:pPr>
      <w:pStyle w:val="Fuzeile"/>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5B8D">
      <w:pPr>
        <w:spacing w:after="0" w:line="240" w:lineRule="auto"/>
      </w:pPr>
      <w:r>
        <w:rPr>
          <w:color w:val="000000"/>
        </w:rPr>
        <w:separator/>
      </w:r>
    </w:p>
  </w:footnote>
  <w:footnote w:type="continuationSeparator" w:id="0">
    <w:p w:rsidR="00000000" w:rsidRDefault="00BE5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AAC"/>
    <w:multiLevelType w:val="multilevel"/>
    <w:tmpl w:val="D37E1B42"/>
    <w:styleLink w:val="WWNum1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1415288A"/>
    <w:multiLevelType w:val="multilevel"/>
    <w:tmpl w:val="C93EDA1A"/>
    <w:styleLink w:val="WWNum9"/>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F390CE0"/>
    <w:multiLevelType w:val="multilevel"/>
    <w:tmpl w:val="450E9A8C"/>
    <w:styleLink w:val="WWNum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8F454A3"/>
    <w:multiLevelType w:val="multilevel"/>
    <w:tmpl w:val="8922461C"/>
    <w:styleLink w:val="WWNum3"/>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FB565FA"/>
    <w:multiLevelType w:val="multilevel"/>
    <w:tmpl w:val="DB3E6E04"/>
    <w:styleLink w:val="WWNum1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A051882"/>
    <w:multiLevelType w:val="multilevel"/>
    <w:tmpl w:val="BCF0FAE8"/>
    <w:styleLink w:val="WWNum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3F7B1273"/>
    <w:multiLevelType w:val="multilevel"/>
    <w:tmpl w:val="DC228010"/>
    <w:styleLink w:val="WWNum7"/>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4C3718D4"/>
    <w:multiLevelType w:val="multilevel"/>
    <w:tmpl w:val="678253A4"/>
    <w:styleLink w:val="WWNum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65A07EEC"/>
    <w:multiLevelType w:val="multilevel"/>
    <w:tmpl w:val="00809282"/>
    <w:styleLink w:val="WW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6B3B7B81"/>
    <w:multiLevelType w:val="multilevel"/>
    <w:tmpl w:val="8CCCE1F6"/>
    <w:styleLink w:val="WWNum1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7A706A47"/>
    <w:multiLevelType w:val="multilevel"/>
    <w:tmpl w:val="E17AB3F6"/>
    <w:styleLink w:val="WWNum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7C801CA0"/>
    <w:multiLevelType w:val="multilevel"/>
    <w:tmpl w:val="C4C69D00"/>
    <w:styleLink w:val="WWNum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8"/>
  </w:num>
  <w:num w:numId="2">
    <w:abstractNumId w:val="10"/>
  </w:num>
  <w:num w:numId="3">
    <w:abstractNumId w:val="3"/>
  </w:num>
  <w:num w:numId="4">
    <w:abstractNumId w:val="11"/>
  </w:num>
  <w:num w:numId="5">
    <w:abstractNumId w:val="7"/>
  </w:num>
  <w:num w:numId="6">
    <w:abstractNumId w:val="2"/>
  </w:num>
  <w:num w:numId="7">
    <w:abstractNumId w:val="6"/>
  </w:num>
  <w:num w:numId="8">
    <w:abstractNumId w:val="5"/>
  </w:num>
  <w:num w:numId="9">
    <w:abstractNumId w:val="1"/>
  </w:num>
  <w:num w:numId="10">
    <w:abstractNumId w:val="9"/>
  </w:num>
  <w:num w:numId="11">
    <w:abstractNumId w:val="4"/>
  </w:num>
  <w:num w:numId="12">
    <w:abstractNumId w:val="0"/>
  </w:num>
  <w:num w:numId="13">
    <w:abstractNumId w:val="8"/>
    <w:lvlOverride w:ilvl="0">
      <w:startOverride w:val="1"/>
    </w:lvlOverride>
  </w:num>
  <w:num w:numId="14">
    <w:abstractNumId w:val="10"/>
    <w:lvlOverride w:ilvl="0">
      <w:startOverride w:val="1"/>
    </w:lvlOverride>
  </w:num>
  <w:num w:numId="15">
    <w:abstractNumId w:val="3"/>
    <w:lvlOverride w:ilvl="0">
      <w:startOverride w:val="1"/>
    </w:lvlOverride>
  </w:num>
  <w:num w:numId="16">
    <w:abstractNumId w:val="11"/>
    <w:lvlOverride w:ilvl="0">
      <w:startOverride w:val="1"/>
    </w:lvlOverride>
  </w:num>
  <w:num w:numId="17">
    <w:abstractNumId w:val="7"/>
    <w:lvlOverride w:ilvl="0">
      <w:startOverride w:val="1"/>
    </w:lvlOverride>
  </w:num>
  <w:num w:numId="18">
    <w:abstractNumId w:val="2"/>
    <w:lvlOverride w:ilvl="0">
      <w:startOverride w:val="1"/>
    </w:lvlOverride>
  </w:num>
  <w:num w:numId="19">
    <w:abstractNumId w:val="6"/>
    <w:lvlOverride w:ilvl="0">
      <w:startOverride w:val="1"/>
    </w:lvlOverride>
  </w:num>
  <w:num w:numId="20">
    <w:abstractNumId w:val="5"/>
    <w:lvlOverride w:ilvl="0">
      <w:startOverride w:val="1"/>
    </w:lvlOverride>
  </w:num>
  <w:num w:numId="21">
    <w:abstractNumId w:val="1"/>
    <w:lvlOverride w:ilvl="0">
      <w:startOverride w:val="1"/>
    </w:lvlOverride>
  </w:num>
  <w:num w:numId="22">
    <w:abstractNumId w:val="9"/>
    <w:lvlOverride w:ilvl="0">
      <w:startOverride w:val="1"/>
    </w:lvlOverride>
  </w:num>
  <w:num w:numId="23">
    <w:abstractNumId w:val="4"/>
    <w:lvlOverride w:ilvl="0">
      <w:startOverride w:val="1"/>
    </w:lvlOverride>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4F5A"/>
    <w:rsid w:val="009C4F5A"/>
    <w:rsid w:val="00BE5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98B44-194E-4BCB-9EE5-B6808020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widowControl/>
      <w:spacing w:after="200" w:line="276" w:lineRule="auto"/>
    </w:pPr>
    <w:rPr>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einLeerraum">
    <w:name w:val="No Spacing"/>
    <w:basedOn w:val="Standard"/>
    <w:pPr>
      <w:spacing w:after="0" w:line="240" w:lineRule="auto"/>
    </w:pPr>
  </w:style>
  <w:style w:type="paragraph" w:customStyle="1" w:styleId="NamedesAbsenders">
    <w:name w:val="Name des Absenders"/>
    <w:basedOn w:val="Standard"/>
    <w:pPr>
      <w:spacing w:before="200"/>
      <w:jc w:val="right"/>
    </w:pPr>
    <w:rPr>
      <w:rFonts w:ascii="Calibri Light" w:hAnsi="Calibri Light"/>
      <w:b/>
      <w:color w:val="2E74B5"/>
      <w:szCs w:val="18"/>
    </w:rPr>
  </w:style>
  <w:style w:type="paragraph" w:styleId="StandardWeb">
    <w:name w:val="Normal (Web)"/>
    <w:basedOn w:val="Standard"/>
    <w:pPr>
      <w:spacing w:before="28" w:after="119" w:line="240" w:lineRule="auto"/>
    </w:pPr>
    <w:rPr>
      <w:rFonts w:ascii="Times New Roman" w:eastAsia="Times New Roman" w:hAnsi="Times New Roman" w:cs="Times New Roman"/>
      <w:sz w:val="24"/>
      <w:szCs w:val="24"/>
    </w:rPr>
  </w:style>
  <w:style w:type="paragraph" w:styleId="Listenabsatz">
    <w:name w:val="List Paragraph"/>
    <w:basedOn w:val="Standard"/>
    <w:pPr>
      <w:spacing w:after="40" w:line="240" w:lineRule="auto"/>
      <w:ind w:left="720"/>
      <w:jc w:val="both"/>
    </w:pPr>
    <w:rPr>
      <w:rFonts w:ascii="Arial" w:hAnsi="Arial"/>
      <w:sz w:val="22"/>
      <w:lang w:eastAsia="en-US"/>
    </w:rPr>
  </w:style>
  <w:style w:type="paragraph" w:customStyle="1" w:styleId="Tabellenberschrift">
    <w:name w:val="Tabellenüberschrift"/>
    <w:basedOn w:val="Standard"/>
    <w:pPr>
      <w:spacing w:before="40" w:after="40" w:line="240" w:lineRule="auto"/>
    </w:pPr>
    <w:rPr>
      <w:rFonts w:ascii="Calibri Light" w:hAnsi="Calibri Light"/>
      <w:caps/>
      <w:color w:val="5B9BD5"/>
      <w:szCs w:val="20"/>
      <w:lang w:eastAsia="ru-RU"/>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customStyle="1" w:styleId="TableContents">
    <w:name w:val="Table Contents"/>
    <w:basedOn w:val="Standard"/>
    <w:pPr>
      <w:suppressLineNumbers/>
    </w:pPr>
  </w:style>
  <w:style w:type="character" w:customStyle="1" w:styleId="KeinLeerraumZchn">
    <w:name w:val="Kein Leerraum Zchn"/>
    <w:basedOn w:val="Absatz-Standardschriftart"/>
    <w:rPr>
      <w:sz w:val="20"/>
      <w:lang w:eastAsia="de-DE"/>
    </w:rPr>
  </w:style>
  <w:style w:type="character" w:customStyle="1" w:styleId="NamenszeichendesAbsenders">
    <w:name w:val="Namenszeichen des Absenders"/>
    <w:basedOn w:val="Absatz-Standardschriftart"/>
    <w:rPr>
      <w:rFonts w:ascii="Calibri Light" w:hAnsi="Calibri Light"/>
      <w:b/>
      <w:color w:val="2E74B5"/>
      <w:sz w:val="20"/>
      <w:szCs w:val="18"/>
      <w:lang w:eastAsia="de-DE"/>
    </w:rPr>
  </w:style>
  <w:style w:type="character" w:customStyle="1" w:styleId="StrongEmphasis">
    <w:name w:val="Strong Emphasis"/>
    <w:rPr>
      <w:b/>
      <w:bCs/>
    </w:rPr>
  </w:style>
  <w:style w:type="character" w:styleId="Platzhaltertext">
    <w:name w:val="Placeholder Text"/>
    <w:basedOn w:val="Absatz-Standardschriftart"/>
    <w:rPr>
      <w:color w:val="808080"/>
    </w:rPr>
  </w:style>
  <w:style w:type="character" w:customStyle="1" w:styleId="KopfzeileZchn">
    <w:name w:val="Kopfzeile Zchn"/>
    <w:basedOn w:val="Absatz-Standardschriftart"/>
    <w:rPr>
      <w:sz w:val="20"/>
      <w:lang w:eastAsia="de-DE"/>
    </w:rPr>
  </w:style>
  <w:style w:type="character" w:customStyle="1" w:styleId="FuzeileZchn">
    <w:name w:val="Fußzeile Zchn"/>
    <w:basedOn w:val="Absatz-Standardschriftart"/>
    <w:rPr>
      <w:sz w:val="20"/>
      <w:lang w:eastAsia="de-DE"/>
    </w:rPr>
  </w:style>
  <w:style w:type="character" w:customStyle="1" w:styleId="ListLabel1">
    <w:name w:val="ListLabel 1"/>
    <w:rPr>
      <w:sz w:val="22"/>
      <w:szCs w:val="22"/>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Neuf</dc:creator>
  <cp:lastModifiedBy>Thorsten Becker</cp:lastModifiedBy>
  <cp:revision>2</cp:revision>
  <dcterms:created xsi:type="dcterms:W3CDTF">2017-03-01T12:36:00Z</dcterms:created>
  <dcterms:modified xsi:type="dcterms:W3CDTF">2017-03-01T12:36:00Z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